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7D" w:rsidRDefault="00B21C44" w:rsidP="00C76D5D">
      <w:pPr>
        <w:jc w:val="center"/>
        <w:rPr>
          <w:sz w:val="32"/>
          <w:szCs w:val="32"/>
        </w:rPr>
      </w:pPr>
      <w:r w:rsidRPr="00C76D5D">
        <w:rPr>
          <w:sz w:val="32"/>
          <w:szCs w:val="32"/>
        </w:rPr>
        <w:t>Nursing Student Documentation Guidelines</w:t>
      </w:r>
    </w:p>
    <w:p w:rsidR="00C76D5D" w:rsidRDefault="00C76D5D" w:rsidP="00C76D5D">
      <w:pPr>
        <w:pStyle w:val="ListParagraph"/>
        <w:ind w:left="360"/>
      </w:pPr>
      <w:r>
        <w:t>On the Chart Audit Tool we ask for you to check that students are documenting and instructors are signing off the student’s documentation.</w:t>
      </w:r>
      <w:r w:rsidR="004F637D">
        <w:t xml:space="preserve"> You should </w:t>
      </w:r>
      <w:r w:rsidR="00D80058">
        <w:t xml:space="preserve">also </w:t>
      </w:r>
      <w:r w:rsidR="004F637D">
        <w:t>be m</w:t>
      </w:r>
      <w:r>
        <w:t xml:space="preserve">aking sure that </w:t>
      </w:r>
      <w:r w:rsidR="00D80058">
        <w:t>any questionable information was</w:t>
      </w:r>
      <w:r>
        <w:t xml:space="preserve"> escalated to </w:t>
      </w:r>
      <w:r w:rsidR="004F637D">
        <w:t>correct</w:t>
      </w:r>
      <w:r>
        <w:t xml:space="preserve"> person.</w:t>
      </w:r>
    </w:p>
    <w:p w:rsidR="004F637D" w:rsidRDefault="004F637D" w:rsidP="00C76D5D">
      <w:pPr>
        <w:pStyle w:val="ListParagraph"/>
        <w:ind w:left="360"/>
      </w:pPr>
    </w:p>
    <w:p w:rsidR="00C76D5D" w:rsidRDefault="00C76D5D" w:rsidP="00C76D5D">
      <w:pPr>
        <w:pStyle w:val="ListParagraph"/>
        <w:jc w:val="center"/>
      </w:pPr>
      <w:r>
        <w:t>Chart Audit Tool</w:t>
      </w:r>
    </w:p>
    <w:p w:rsidR="00B21C44" w:rsidRDefault="00B21C44" w:rsidP="00B21C44">
      <w:pPr>
        <w:pStyle w:val="ListParagraph"/>
        <w:numPr>
          <w:ilvl w:val="0"/>
          <w:numId w:val="1"/>
        </w:numPr>
      </w:pPr>
      <w:r w:rsidRPr="00B21C44">
        <w:t>Nursing students will be required to document on the following flowsheets: Vital Signs, Intake/Output, Assessments, Safety Checks, Daily Care (linens, baths,</w:t>
      </w:r>
      <w:r w:rsidR="00C76D5D">
        <w:t xml:space="preserve"> </w:t>
      </w:r>
      <w:r w:rsidRPr="00B21C44">
        <w:t xml:space="preserve">etc), and LDAs.  </w:t>
      </w:r>
    </w:p>
    <w:p w:rsidR="00B21C44" w:rsidRDefault="00B21C44" w:rsidP="00B21C44">
      <w:pPr>
        <w:pStyle w:val="ListParagraph"/>
        <w:numPr>
          <w:ilvl w:val="0"/>
          <w:numId w:val="1"/>
        </w:numPr>
      </w:pPr>
      <w:r w:rsidRPr="00B21C44">
        <w:t>Procedures will be documented on the Procedures flowsheet on a PRN basis based upon the needs of the patient.</w:t>
      </w:r>
    </w:p>
    <w:p w:rsidR="00B21C44" w:rsidRDefault="00B21C44" w:rsidP="00B21C44">
      <w:pPr>
        <w:pStyle w:val="ListParagraph"/>
        <w:numPr>
          <w:ilvl w:val="0"/>
          <w:numId w:val="1"/>
        </w:numPr>
      </w:pPr>
      <w:r w:rsidRPr="00B21C44">
        <w:t>Narrative notes will be documented within the Notes Activity on a PRN basis based upon the needs of the patient.</w:t>
      </w:r>
    </w:p>
    <w:p w:rsidR="00B21C44" w:rsidRDefault="00B21C44" w:rsidP="00B21C44">
      <w:pPr>
        <w:pStyle w:val="ListParagraph"/>
        <w:numPr>
          <w:ilvl w:val="0"/>
          <w:numId w:val="1"/>
        </w:numPr>
      </w:pPr>
      <w:r w:rsidRPr="00B21C44">
        <w:t xml:space="preserve">Verifying Instructor cosignature (Flowsheets): Open the flowsheet report from the "all flowsheets" hyperlink appearing in the Patient Summary </w:t>
      </w:r>
      <w:r w:rsidR="00C76D5D" w:rsidRPr="00B21C44">
        <w:t>Activity</w:t>
      </w:r>
      <w:r w:rsidRPr="00B21C44">
        <w:t>.</w:t>
      </w:r>
    </w:p>
    <w:p w:rsidR="00B21C44" w:rsidRDefault="00B21C44" w:rsidP="00B21C44">
      <w:pPr>
        <w:pStyle w:val="ListParagraph"/>
      </w:pPr>
    </w:p>
    <w:p w:rsidR="00B21C44" w:rsidRDefault="00C76D5D" w:rsidP="004F637D">
      <w:pPr>
        <w:tabs>
          <w:tab w:val="left" w:pos="360"/>
        </w:tabs>
        <w:ind w:left="360"/>
      </w:pPr>
      <w:r>
        <w:t>Educators (or designated person) responsibility for aud</w:t>
      </w:r>
      <w:r w:rsidR="004F637D">
        <w:t>it</w:t>
      </w:r>
      <w:r>
        <w:t>ing:</w:t>
      </w:r>
    </w:p>
    <w:p w:rsidR="00B21C44" w:rsidRDefault="004F637D" w:rsidP="0035245A">
      <w:pPr>
        <w:pStyle w:val="ListParagraph"/>
        <w:numPr>
          <w:ilvl w:val="0"/>
          <w:numId w:val="3"/>
        </w:numPr>
      </w:pPr>
      <w:r>
        <w:t xml:space="preserve">Audits should be </w:t>
      </w:r>
      <w:r w:rsidR="00B21C44">
        <w:t xml:space="preserve">done </w:t>
      </w:r>
      <w:r>
        <w:t xml:space="preserve">weekly for each group that is on your </w:t>
      </w:r>
      <w:r w:rsidR="00B21C44">
        <w:t xml:space="preserve"> unit(</w:t>
      </w:r>
      <w:proofErr w:type="spellStart"/>
      <w:r w:rsidR="00B21C44">
        <w:t>s</w:t>
      </w:r>
      <w:proofErr w:type="spellEnd"/>
      <w:r w:rsidR="00B21C44">
        <w:t>)</w:t>
      </w:r>
    </w:p>
    <w:p w:rsidR="004F637D" w:rsidRDefault="004F637D" w:rsidP="0035245A">
      <w:pPr>
        <w:pStyle w:val="ListParagraph"/>
        <w:numPr>
          <w:ilvl w:val="0"/>
          <w:numId w:val="3"/>
        </w:numPr>
      </w:pPr>
      <w:r>
        <w:t>100% audits of c</w:t>
      </w:r>
      <w:r w:rsidR="00D80058">
        <w:t>h</w:t>
      </w:r>
      <w:r>
        <w:t>arts is NOT required</w:t>
      </w:r>
    </w:p>
    <w:p w:rsidR="004F637D" w:rsidRDefault="004F637D" w:rsidP="0035245A">
      <w:pPr>
        <w:pStyle w:val="ListParagraph"/>
        <w:numPr>
          <w:ilvl w:val="0"/>
          <w:numId w:val="3"/>
        </w:numPr>
      </w:pPr>
      <w:r>
        <w:t>You should be spot checking 25% of charts for each instructor</w:t>
      </w:r>
    </w:p>
    <w:p w:rsidR="004F637D" w:rsidRDefault="004F637D" w:rsidP="0035245A">
      <w:pPr>
        <w:pStyle w:val="ListParagraph"/>
        <w:numPr>
          <w:ilvl w:val="0"/>
          <w:numId w:val="3"/>
        </w:numPr>
      </w:pPr>
      <w:r>
        <w:t>If it is a new instructor you might do more if you find they are not meeting requirements</w:t>
      </w:r>
    </w:p>
    <w:p w:rsidR="004F637D" w:rsidRDefault="004F637D" w:rsidP="0035245A">
      <w:pPr>
        <w:pStyle w:val="ListParagraph"/>
        <w:numPr>
          <w:ilvl w:val="0"/>
          <w:numId w:val="3"/>
        </w:numPr>
      </w:pPr>
      <w:r>
        <w:t>If you continue to have a problem with an instructor/student documentation please escalate to me</w:t>
      </w:r>
    </w:p>
    <w:p w:rsidR="004F637D" w:rsidRDefault="004F637D" w:rsidP="004F637D">
      <w:pPr>
        <w:pStyle w:val="ListParagraph"/>
      </w:pPr>
    </w:p>
    <w:p w:rsidR="004F637D" w:rsidRDefault="004F637D"/>
    <w:sectPr w:rsidR="004F637D" w:rsidSect="0035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3847"/>
    <w:multiLevelType w:val="hybridMultilevel"/>
    <w:tmpl w:val="4EDC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62EE"/>
    <w:multiLevelType w:val="hybridMultilevel"/>
    <w:tmpl w:val="1E2C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11C8D"/>
    <w:multiLevelType w:val="hybridMultilevel"/>
    <w:tmpl w:val="17C4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1C44"/>
    <w:rsid w:val="00052BC5"/>
    <w:rsid w:val="000D0E32"/>
    <w:rsid w:val="00152B0E"/>
    <w:rsid w:val="0017097E"/>
    <w:rsid w:val="002928A4"/>
    <w:rsid w:val="0035245A"/>
    <w:rsid w:val="0035687D"/>
    <w:rsid w:val="004F637D"/>
    <w:rsid w:val="0077004E"/>
    <w:rsid w:val="00B21C44"/>
    <w:rsid w:val="00B272DF"/>
    <w:rsid w:val="00C76D5D"/>
    <w:rsid w:val="00D80058"/>
    <w:rsid w:val="00EB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Medical Center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JHAGMA</dc:creator>
  <cp:keywords/>
  <dc:description/>
  <cp:lastModifiedBy>JHAGMA</cp:lastModifiedBy>
  <cp:revision>2</cp:revision>
  <dcterms:created xsi:type="dcterms:W3CDTF">2011-10-13T15:22:00Z</dcterms:created>
  <dcterms:modified xsi:type="dcterms:W3CDTF">2011-10-17T17:23:00Z</dcterms:modified>
</cp:coreProperties>
</file>